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7AE6" w14:textId="5443B48B" w:rsidR="00B0530A" w:rsidRDefault="006B3081" w:rsidP="00B0530A">
      <w:pPr>
        <w:jc w:val="center"/>
        <w:rPr>
          <w:rFonts w:ascii="標楷體" w:eastAsia="標楷體" w:hAnsi="標楷體"/>
          <w:b/>
          <w:sz w:val="52"/>
          <w:szCs w:val="52"/>
        </w:rPr>
      </w:pPr>
      <w:r>
        <w:rPr>
          <w:rFonts w:ascii="標楷體" w:eastAsia="標楷體" w:hAnsi="標楷體" w:hint="eastAsia"/>
          <w:b/>
          <w:sz w:val="52"/>
          <w:szCs w:val="52"/>
        </w:rPr>
        <w:t>嘉義市政府</w:t>
      </w:r>
      <w:r w:rsidR="00E41DD4" w:rsidRPr="00E41DD4">
        <w:rPr>
          <w:rFonts w:ascii="標楷體" w:eastAsia="標楷體" w:hAnsi="標楷體" w:hint="eastAsia"/>
          <w:b/>
          <w:sz w:val="52"/>
          <w:szCs w:val="52"/>
        </w:rPr>
        <w:t>營建工程</w:t>
      </w:r>
    </w:p>
    <w:p w14:paraId="1630CE08" w14:textId="77777777" w:rsidR="00120C96" w:rsidRPr="00E41DD4" w:rsidRDefault="00B0530A" w:rsidP="00B0530A">
      <w:pPr>
        <w:jc w:val="center"/>
        <w:rPr>
          <w:rFonts w:ascii="標楷體" w:eastAsia="標楷體" w:hAnsi="標楷體"/>
          <w:b/>
          <w:sz w:val="52"/>
          <w:szCs w:val="52"/>
        </w:rPr>
      </w:pPr>
      <w:r>
        <w:rPr>
          <w:rFonts w:ascii="標楷體" w:eastAsia="標楷體" w:hAnsi="標楷體" w:hint="eastAsia"/>
          <w:b/>
          <w:sz w:val="52"/>
          <w:szCs w:val="52"/>
        </w:rPr>
        <w:t>空氣污染防制費</w:t>
      </w:r>
      <w:r w:rsidR="00AD179C" w:rsidRPr="00E41DD4">
        <w:rPr>
          <w:rFonts w:ascii="標楷體" w:eastAsia="標楷體" w:hAnsi="標楷體" w:hint="eastAsia"/>
          <w:b/>
          <w:sz w:val="52"/>
          <w:szCs w:val="52"/>
        </w:rPr>
        <w:t>網路申報切結書</w:t>
      </w:r>
    </w:p>
    <w:p w14:paraId="695CC1C6" w14:textId="77777777" w:rsidR="00F22202" w:rsidRDefault="00F22202"/>
    <w:p w14:paraId="2682C3F7" w14:textId="77777777" w:rsidR="00F22202" w:rsidRPr="0020073F" w:rsidRDefault="00AD179C" w:rsidP="0020073F">
      <w:pPr>
        <w:tabs>
          <w:tab w:val="left" w:pos="2977"/>
          <w:tab w:val="left" w:pos="3261"/>
          <w:tab w:val="left" w:pos="4253"/>
        </w:tabs>
        <w:spacing w:line="440" w:lineRule="exact"/>
        <w:ind w:leftChars="100" w:left="240" w:rightChars="100" w:right="240" w:firstLineChars="200" w:firstLine="640"/>
        <w:jc w:val="both"/>
        <w:rPr>
          <w:rFonts w:eastAsia="標楷體"/>
          <w:spacing w:val="20"/>
          <w:sz w:val="28"/>
          <w:szCs w:val="28"/>
        </w:rPr>
      </w:pPr>
      <w:r w:rsidRPr="0020073F">
        <w:rPr>
          <w:rFonts w:eastAsia="標楷體"/>
          <w:spacing w:val="20"/>
          <w:sz w:val="28"/>
          <w:szCs w:val="28"/>
        </w:rPr>
        <w:t>本</w:t>
      </w:r>
      <w:r w:rsidRPr="0020073F">
        <w:rPr>
          <w:rFonts w:eastAsia="標楷體" w:hint="eastAsia"/>
          <w:spacing w:val="20"/>
          <w:sz w:val="28"/>
          <w:szCs w:val="28"/>
        </w:rPr>
        <w:t>網路申報內容</w:t>
      </w:r>
      <w:r w:rsidRPr="0020073F">
        <w:rPr>
          <w:rFonts w:eastAsia="標楷體"/>
          <w:spacing w:val="20"/>
          <w:sz w:val="28"/>
          <w:szCs w:val="28"/>
        </w:rPr>
        <w:t>及所附各</w:t>
      </w:r>
      <w:r w:rsidRPr="0020073F">
        <w:rPr>
          <w:rFonts w:eastAsia="標楷體" w:hint="eastAsia"/>
          <w:spacing w:val="20"/>
          <w:sz w:val="28"/>
          <w:szCs w:val="28"/>
        </w:rPr>
        <w:t>項</w:t>
      </w:r>
      <w:r w:rsidRPr="0020073F">
        <w:rPr>
          <w:rFonts w:eastAsia="標楷體"/>
          <w:spacing w:val="20"/>
          <w:sz w:val="28"/>
          <w:szCs w:val="28"/>
        </w:rPr>
        <w:t>申請文件皆為真實、精確及完整，</w:t>
      </w:r>
      <w:r w:rsidR="002A3CAC" w:rsidRPr="0020073F">
        <w:rPr>
          <w:rFonts w:eastAsia="標楷體" w:hint="eastAsia"/>
          <w:spacing w:val="20"/>
          <w:sz w:val="28"/>
          <w:szCs w:val="28"/>
        </w:rPr>
        <w:t>申報者</w:t>
      </w:r>
      <w:r w:rsidRPr="0020073F">
        <w:rPr>
          <w:rFonts w:eastAsia="標楷體"/>
          <w:spacing w:val="20"/>
          <w:sz w:val="28"/>
          <w:szCs w:val="28"/>
        </w:rPr>
        <w:t>若明知為不實之事項而申報不實或於業務上作成之文書為虛偽記載者，依「空氣污染防制法」第</w:t>
      </w:r>
      <w:r w:rsidR="00F320BD" w:rsidRPr="0020073F">
        <w:rPr>
          <w:rFonts w:eastAsia="標楷體"/>
          <w:spacing w:val="20"/>
          <w:sz w:val="28"/>
          <w:szCs w:val="28"/>
        </w:rPr>
        <w:t>54</w:t>
      </w:r>
      <w:r w:rsidR="004F3CD0" w:rsidRPr="0020073F">
        <w:rPr>
          <w:rFonts w:eastAsia="標楷體"/>
          <w:spacing w:val="20"/>
          <w:sz w:val="28"/>
          <w:szCs w:val="28"/>
        </w:rPr>
        <w:t>條之規定，處三年以下有期徒刑、拘役或科</w:t>
      </w:r>
      <w:r w:rsidR="00782DC6" w:rsidRPr="0020073F">
        <w:rPr>
          <w:rFonts w:eastAsia="標楷體" w:hint="eastAsia"/>
          <w:spacing w:val="20"/>
          <w:sz w:val="28"/>
          <w:szCs w:val="28"/>
        </w:rPr>
        <w:t>或</w:t>
      </w:r>
      <w:proofErr w:type="gramStart"/>
      <w:r w:rsidRPr="0020073F">
        <w:rPr>
          <w:rFonts w:eastAsia="標楷體"/>
          <w:spacing w:val="20"/>
          <w:sz w:val="28"/>
          <w:szCs w:val="28"/>
        </w:rPr>
        <w:t>併</w:t>
      </w:r>
      <w:proofErr w:type="gramEnd"/>
      <w:r w:rsidRPr="0020073F">
        <w:rPr>
          <w:rFonts w:eastAsia="標楷體"/>
          <w:spacing w:val="20"/>
          <w:sz w:val="28"/>
          <w:szCs w:val="28"/>
        </w:rPr>
        <w:t>科新</w:t>
      </w:r>
      <w:r w:rsidR="00782DC6" w:rsidRPr="0020073F">
        <w:rPr>
          <w:rFonts w:eastAsia="標楷體" w:hint="eastAsia"/>
          <w:spacing w:val="20"/>
          <w:sz w:val="28"/>
          <w:szCs w:val="28"/>
        </w:rPr>
        <w:t>臺</w:t>
      </w:r>
      <w:r w:rsidRPr="0020073F">
        <w:rPr>
          <w:rFonts w:eastAsia="標楷體"/>
          <w:spacing w:val="20"/>
          <w:sz w:val="28"/>
          <w:szCs w:val="28"/>
        </w:rPr>
        <w:t>幣</w:t>
      </w:r>
      <w:r w:rsidRPr="0020073F">
        <w:rPr>
          <w:rFonts w:eastAsia="標楷體"/>
          <w:spacing w:val="20"/>
          <w:sz w:val="28"/>
          <w:szCs w:val="28"/>
        </w:rPr>
        <w:t>20</w:t>
      </w:r>
      <w:r w:rsidRPr="0020073F">
        <w:rPr>
          <w:rFonts w:eastAsia="標楷體"/>
          <w:spacing w:val="20"/>
          <w:sz w:val="28"/>
          <w:szCs w:val="28"/>
        </w:rPr>
        <w:t>萬元以上</w:t>
      </w:r>
      <w:r w:rsidR="004C5C1E" w:rsidRPr="0020073F">
        <w:rPr>
          <w:rFonts w:eastAsia="標楷體"/>
          <w:spacing w:val="20"/>
          <w:sz w:val="28"/>
          <w:szCs w:val="28"/>
        </w:rPr>
        <w:t>5</w:t>
      </w:r>
      <w:r w:rsidRPr="0020073F">
        <w:rPr>
          <w:rFonts w:eastAsia="標楷體"/>
          <w:spacing w:val="20"/>
          <w:sz w:val="28"/>
          <w:szCs w:val="28"/>
        </w:rPr>
        <w:t>00</w:t>
      </w:r>
      <w:r w:rsidRPr="0020073F">
        <w:rPr>
          <w:rFonts w:eastAsia="標楷體"/>
          <w:spacing w:val="20"/>
          <w:sz w:val="28"/>
          <w:szCs w:val="28"/>
        </w:rPr>
        <w:t>萬元以下罰金，如有故意申報不實</w:t>
      </w:r>
      <w:r w:rsidR="00C06622" w:rsidRPr="0020073F">
        <w:rPr>
          <w:rFonts w:eastAsia="標楷體" w:hint="eastAsia"/>
          <w:spacing w:val="20"/>
          <w:sz w:val="28"/>
          <w:szCs w:val="28"/>
        </w:rPr>
        <w:t>，</w:t>
      </w:r>
      <w:r w:rsidRPr="0020073F">
        <w:rPr>
          <w:rFonts w:eastAsia="標楷體"/>
          <w:spacing w:val="20"/>
          <w:sz w:val="28"/>
          <w:szCs w:val="28"/>
        </w:rPr>
        <w:t>願負前述之法律責任。</w:t>
      </w:r>
    </w:p>
    <w:p w14:paraId="01A497F3" w14:textId="77777777" w:rsidR="00AD179C" w:rsidRDefault="00AD179C" w:rsidP="00B0530A">
      <w:pPr>
        <w:spacing w:line="24" w:lineRule="auto"/>
        <w:ind w:rightChars="100" w:right="240"/>
        <w:jc w:val="both"/>
        <w:rPr>
          <w:rFonts w:eastAsia="標楷體"/>
          <w:spacing w:val="20"/>
          <w:sz w:val="32"/>
          <w:szCs w:val="32"/>
        </w:rPr>
      </w:pPr>
      <w:r w:rsidRPr="00AD179C">
        <w:rPr>
          <w:rFonts w:eastAsia="標楷體" w:hint="eastAsia"/>
          <w:spacing w:val="20"/>
          <w:sz w:val="32"/>
          <w:szCs w:val="32"/>
        </w:rPr>
        <w:t>此致</w:t>
      </w:r>
    </w:p>
    <w:p w14:paraId="2266081E" w14:textId="6EEFDCBC" w:rsidR="00AD179C" w:rsidRPr="00B0530A" w:rsidRDefault="006B3081" w:rsidP="00B0530A">
      <w:pPr>
        <w:ind w:rightChars="100" w:right="240"/>
        <w:rPr>
          <w:rFonts w:eastAsia="標楷體"/>
          <w:b/>
          <w:spacing w:val="100"/>
          <w:sz w:val="36"/>
          <w:szCs w:val="36"/>
        </w:rPr>
      </w:pPr>
      <w:r>
        <w:rPr>
          <w:rFonts w:eastAsia="標楷體" w:hint="eastAsia"/>
          <w:b/>
          <w:spacing w:val="100"/>
          <w:sz w:val="36"/>
          <w:szCs w:val="36"/>
        </w:rPr>
        <w:t xml:space="preserve">  </w:t>
      </w:r>
      <w:r>
        <w:rPr>
          <w:rFonts w:eastAsia="標楷體" w:hint="eastAsia"/>
          <w:b/>
          <w:spacing w:val="100"/>
          <w:sz w:val="36"/>
          <w:szCs w:val="36"/>
        </w:rPr>
        <w:t>嘉義市政府</w:t>
      </w:r>
      <w:r w:rsidR="00AB4983" w:rsidRPr="00B0530A">
        <w:rPr>
          <w:rFonts w:eastAsia="標楷體" w:hint="eastAsia"/>
          <w:b/>
          <w:spacing w:val="100"/>
          <w:sz w:val="36"/>
          <w:szCs w:val="36"/>
        </w:rPr>
        <w:t>環境保護局</w:t>
      </w:r>
    </w:p>
    <w:p w14:paraId="3F521B46" w14:textId="558AE2F0" w:rsidR="00AD179C" w:rsidRDefault="006B3081" w:rsidP="00AD179C">
      <w:pPr>
        <w:ind w:leftChars="100" w:left="240" w:rightChars="100" w:right="240" w:firstLineChars="200" w:firstLine="720"/>
        <w:jc w:val="both"/>
        <w:rPr>
          <w:rFonts w:eastAsia="標楷體"/>
          <w:spacing w:val="20"/>
          <w:sz w:val="32"/>
          <w:szCs w:val="32"/>
          <w:u w:val="single"/>
        </w:rPr>
      </w:pPr>
      <w:r>
        <w:rPr>
          <w:rFonts w:eastAsia="標楷體" w:hint="eastAsia"/>
          <w:spacing w:val="20"/>
          <w:sz w:val="32"/>
          <w:szCs w:val="32"/>
        </w:rPr>
        <w:t xml:space="preserve"> </w:t>
      </w:r>
      <w:r w:rsidR="001A48D1">
        <w:rPr>
          <w:rFonts w:eastAsia="標楷體" w:hint="eastAsia"/>
          <w:spacing w:val="20"/>
          <w:sz w:val="32"/>
          <w:szCs w:val="32"/>
        </w:rPr>
        <w:t>申報工程名稱</w:t>
      </w:r>
      <w:r w:rsidR="00AD179C">
        <w:rPr>
          <w:rFonts w:eastAsia="標楷體" w:hint="eastAsia"/>
          <w:spacing w:val="20"/>
          <w:sz w:val="32"/>
          <w:szCs w:val="32"/>
        </w:rPr>
        <w:t>：</w:t>
      </w:r>
      <w:r w:rsidR="00AD179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AB4983">
        <w:rPr>
          <w:rFonts w:eastAsia="標楷體"/>
          <w:spacing w:val="20"/>
          <w:sz w:val="32"/>
          <w:szCs w:val="32"/>
          <w:u w:val="single"/>
        </w:rPr>
        <w:tab/>
      </w:r>
      <w:r w:rsidR="00AB4983">
        <w:rPr>
          <w:rFonts w:eastAsia="標楷體"/>
          <w:spacing w:val="20"/>
          <w:sz w:val="32"/>
          <w:szCs w:val="32"/>
          <w:u w:val="single"/>
        </w:rPr>
        <w:tab/>
      </w:r>
      <w:r w:rsidR="00AB4983">
        <w:rPr>
          <w:rFonts w:eastAsia="標楷體"/>
          <w:spacing w:val="20"/>
          <w:sz w:val="32"/>
          <w:szCs w:val="32"/>
          <w:u w:val="single"/>
        </w:rPr>
        <w:tab/>
      </w:r>
      <w:r w:rsidR="00AB4983">
        <w:rPr>
          <w:rFonts w:eastAsia="標楷體"/>
          <w:spacing w:val="20"/>
          <w:sz w:val="32"/>
          <w:szCs w:val="32"/>
          <w:u w:val="single"/>
        </w:rPr>
        <w:tab/>
      </w:r>
      <w:r w:rsidR="00AB4983">
        <w:rPr>
          <w:rFonts w:eastAsia="標楷體"/>
          <w:spacing w:val="20"/>
          <w:sz w:val="32"/>
          <w:szCs w:val="32"/>
          <w:u w:val="single"/>
        </w:rPr>
        <w:tab/>
      </w:r>
      <w:r w:rsidR="00AB4983">
        <w:rPr>
          <w:rFonts w:eastAsia="標楷體"/>
          <w:spacing w:val="20"/>
          <w:sz w:val="32"/>
          <w:szCs w:val="32"/>
          <w:u w:val="single"/>
        </w:rPr>
        <w:tab/>
      </w:r>
      <w:r w:rsidR="00AD179C">
        <w:rPr>
          <w:rFonts w:eastAsia="標楷體"/>
          <w:spacing w:val="20"/>
          <w:sz w:val="32"/>
          <w:szCs w:val="32"/>
          <w:u w:val="single"/>
        </w:rPr>
        <w:tab/>
      </w:r>
      <w:r>
        <w:rPr>
          <w:rFonts w:eastAsia="標楷體" w:hint="eastAsia"/>
          <w:spacing w:val="20"/>
          <w:sz w:val="32"/>
          <w:szCs w:val="32"/>
          <w:u w:val="single"/>
        </w:rPr>
        <w:t xml:space="preserve">  </w:t>
      </w:r>
    </w:p>
    <w:p w14:paraId="4BED307F" w14:textId="5BF9A5C2" w:rsidR="00AD179C" w:rsidRDefault="006B3081" w:rsidP="001A48D1">
      <w:pPr>
        <w:ind w:leftChars="100" w:left="240" w:rightChars="100" w:right="240" w:firstLineChars="200" w:firstLine="720"/>
        <w:jc w:val="both"/>
        <w:rPr>
          <w:rFonts w:eastAsia="標楷體"/>
          <w:spacing w:val="20"/>
          <w:sz w:val="32"/>
          <w:szCs w:val="32"/>
          <w:u w:val="single"/>
        </w:rPr>
      </w:pPr>
      <w:r>
        <w:rPr>
          <w:rFonts w:eastAsia="標楷體" w:hint="eastAsia"/>
          <w:spacing w:val="20"/>
          <w:sz w:val="32"/>
          <w:szCs w:val="32"/>
        </w:rPr>
        <w:t xml:space="preserve"> </w:t>
      </w:r>
      <w:r w:rsidR="00AD179C" w:rsidRPr="00AD179C">
        <w:rPr>
          <w:rFonts w:eastAsia="標楷體" w:hint="eastAsia"/>
          <w:spacing w:val="20"/>
          <w:sz w:val="32"/>
          <w:szCs w:val="32"/>
        </w:rPr>
        <w:t>營建業主名稱：</w:t>
      </w:r>
      <w:r w:rsidR="00AD179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115ACC">
        <w:rPr>
          <w:rFonts w:eastAsia="標楷體"/>
          <w:spacing w:val="20"/>
          <w:sz w:val="32"/>
          <w:szCs w:val="32"/>
          <w:u w:val="single"/>
        </w:rPr>
        <w:tab/>
      </w:r>
      <w:r w:rsidR="00AD179C">
        <w:rPr>
          <w:rFonts w:eastAsia="標楷體"/>
          <w:spacing w:val="20"/>
          <w:sz w:val="32"/>
          <w:szCs w:val="32"/>
          <w:u w:val="single"/>
        </w:rPr>
        <w:tab/>
      </w:r>
      <w:r w:rsidR="00AD179C">
        <w:rPr>
          <w:rFonts w:eastAsia="標楷體"/>
          <w:spacing w:val="20"/>
          <w:sz w:val="32"/>
          <w:szCs w:val="32"/>
          <w:u w:val="single"/>
        </w:rPr>
        <w:tab/>
      </w:r>
      <w:r>
        <w:rPr>
          <w:rFonts w:eastAsia="標楷體" w:hint="eastAsia"/>
          <w:spacing w:val="20"/>
          <w:sz w:val="32"/>
          <w:szCs w:val="32"/>
          <w:u w:val="single"/>
        </w:rPr>
        <w:t xml:space="preserve">  </w:t>
      </w:r>
    </w:p>
    <w:p w14:paraId="656A550C" w14:textId="381410ED" w:rsidR="002A3CAC" w:rsidRPr="006B3081" w:rsidRDefault="006B3081" w:rsidP="004A6132">
      <w:pPr>
        <w:ind w:leftChars="100" w:left="240" w:rightChars="100" w:right="240" w:firstLineChars="200" w:firstLine="720"/>
        <w:jc w:val="both"/>
        <w:rPr>
          <w:rFonts w:eastAsia="標楷體"/>
          <w:bCs/>
          <w:spacing w:val="20"/>
          <w:sz w:val="32"/>
          <w:szCs w:val="32"/>
          <w:u w:val="single"/>
        </w:rPr>
      </w:pPr>
      <w:r>
        <w:rPr>
          <w:rFonts w:eastAsia="標楷體" w:hint="eastAsia"/>
          <w:bCs/>
          <w:spacing w:val="20"/>
          <w:sz w:val="32"/>
          <w:szCs w:val="32"/>
        </w:rPr>
        <w:t xml:space="preserve"> </w:t>
      </w:r>
      <w:r w:rsidR="002A3CAC" w:rsidRPr="006B3081">
        <w:rPr>
          <w:rFonts w:eastAsia="標楷體" w:hint="eastAsia"/>
          <w:bCs/>
          <w:spacing w:val="20"/>
          <w:sz w:val="32"/>
          <w:szCs w:val="32"/>
        </w:rPr>
        <w:t>申</w:t>
      </w:r>
      <w:r w:rsidR="002A3CAC" w:rsidRPr="006B3081">
        <w:rPr>
          <w:rFonts w:eastAsia="標楷體" w:hint="eastAsia"/>
          <w:bCs/>
          <w:spacing w:val="20"/>
          <w:sz w:val="32"/>
          <w:szCs w:val="32"/>
        </w:rPr>
        <w:t xml:space="preserve">  </w:t>
      </w:r>
      <w:r w:rsidR="002A3CAC" w:rsidRPr="006B3081">
        <w:rPr>
          <w:rFonts w:eastAsia="標楷體" w:hint="eastAsia"/>
          <w:bCs/>
          <w:spacing w:val="20"/>
          <w:sz w:val="32"/>
          <w:szCs w:val="32"/>
        </w:rPr>
        <w:t>報</w:t>
      </w:r>
      <w:r w:rsidR="002A3CAC" w:rsidRPr="006B3081">
        <w:rPr>
          <w:rFonts w:eastAsia="標楷體" w:hint="eastAsia"/>
          <w:bCs/>
          <w:spacing w:val="20"/>
          <w:sz w:val="32"/>
          <w:szCs w:val="32"/>
        </w:rPr>
        <w:t xml:space="preserve">  </w:t>
      </w:r>
      <w:r w:rsidR="002A3CAC" w:rsidRPr="006B3081">
        <w:rPr>
          <w:rFonts w:eastAsia="標楷體" w:hint="eastAsia"/>
          <w:bCs/>
          <w:spacing w:val="20"/>
          <w:sz w:val="32"/>
          <w:szCs w:val="32"/>
        </w:rPr>
        <w:t>者</w:t>
      </w:r>
      <w:r w:rsidR="002A3CAC" w:rsidRPr="006B3081">
        <w:rPr>
          <w:rFonts w:ascii="標楷體" w:eastAsia="標楷體" w:hAnsi="標楷體" w:hint="eastAsia"/>
          <w:bCs/>
          <w:spacing w:val="20"/>
          <w:sz w:val="32"/>
          <w:szCs w:val="32"/>
        </w:rPr>
        <w:t>：</w:t>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sidR="002A3CAC" w:rsidRPr="006B3081">
        <w:rPr>
          <w:rFonts w:eastAsia="標楷體"/>
          <w:bCs/>
          <w:spacing w:val="20"/>
          <w:sz w:val="32"/>
          <w:szCs w:val="32"/>
          <w:u w:val="single"/>
        </w:rPr>
        <w:tab/>
      </w:r>
      <w:r>
        <w:rPr>
          <w:rFonts w:eastAsia="標楷體" w:hint="eastAsia"/>
          <w:bCs/>
          <w:spacing w:val="20"/>
          <w:sz w:val="32"/>
          <w:szCs w:val="32"/>
          <w:u w:val="single"/>
        </w:rPr>
        <w:t xml:space="preserve">  </w:t>
      </w:r>
    </w:p>
    <w:p w14:paraId="56938D80" w14:textId="4C30FB83" w:rsidR="006B3081" w:rsidRPr="006B3081" w:rsidRDefault="006B3081" w:rsidP="004A6132">
      <w:pPr>
        <w:ind w:leftChars="100" w:left="240" w:rightChars="100" w:right="240" w:firstLineChars="200" w:firstLine="720"/>
        <w:jc w:val="both"/>
        <w:rPr>
          <w:rFonts w:eastAsia="標楷體"/>
          <w:bCs/>
          <w:spacing w:val="20"/>
          <w:sz w:val="32"/>
          <w:szCs w:val="32"/>
        </w:rPr>
      </w:pPr>
      <w:r>
        <w:rPr>
          <w:rFonts w:eastAsia="標楷體" w:hint="eastAsia"/>
          <w:bCs/>
          <w:spacing w:val="20"/>
          <w:sz w:val="32"/>
          <w:szCs w:val="32"/>
        </w:rPr>
        <w:t xml:space="preserve"> </w:t>
      </w:r>
      <w:r w:rsidRPr="006B3081">
        <w:rPr>
          <w:rFonts w:eastAsia="標楷體" w:hint="eastAsia"/>
          <w:bCs/>
          <w:spacing w:val="20"/>
          <w:sz w:val="32"/>
          <w:szCs w:val="32"/>
        </w:rPr>
        <w:t>申報者連絡電話</w:t>
      </w:r>
      <w:r w:rsidRPr="006B3081">
        <w:rPr>
          <w:rFonts w:eastAsia="標楷體" w:hint="eastAsia"/>
          <w:bCs/>
          <w:spacing w:val="20"/>
          <w:sz w:val="32"/>
          <w:szCs w:val="32"/>
        </w:rPr>
        <w:t>:</w:t>
      </w:r>
      <w:r w:rsidRPr="006B3081">
        <w:rPr>
          <w:rFonts w:eastAsia="標楷體" w:hint="eastAsia"/>
          <w:bCs/>
          <w:spacing w:val="20"/>
          <w:sz w:val="32"/>
          <w:szCs w:val="32"/>
          <w:u w:val="single"/>
        </w:rPr>
        <w:t xml:space="preserve"> </w:t>
      </w:r>
      <w:r>
        <w:rPr>
          <w:rFonts w:eastAsia="標楷體" w:hint="eastAsia"/>
          <w:bCs/>
          <w:spacing w:val="20"/>
          <w:sz w:val="36"/>
          <w:szCs w:val="36"/>
          <w:u w:val="single"/>
        </w:rPr>
        <w:t xml:space="preserve">                     </w:t>
      </w:r>
    </w:p>
    <w:p w14:paraId="3B4D9031" w14:textId="77777777" w:rsidR="004F3CD0" w:rsidRPr="004F3CD0" w:rsidRDefault="00901079" w:rsidP="00E327E8">
      <w:pPr>
        <w:spacing w:beforeLines="100" w:before="360"/>
        <w:ind w:leftChars="100" w:left="240" w:rightChars="100" w:right="240" w:firstLineChars="200" w:firstLine="480"/>
        <w:jc w:val="both"/>
        <w:rPr>
          <w:rFonts w:eastAsia="標楷體"/>
          <w:spacing w:val="20"/>
          <w:sz w:val="32"/>
          <w:szCs w:val="32"/>
        </w:rPr>
      </w:pPr>
      <w:r>
        <w:rPr>
          <w:noProof/>
        </w:rPr>
        <mc:AlternateContent>
          <mc:Choice Requires="wps">
            <w:drawing>
              <wp:anchor distT="0" distB="0" distL="114300" distR="114300" simplePos="0" relativeHeight="251656704" behindDoc="0" locked="0" layoutInCell="1" allowOverlap="1" wp14:anchorId="1F4A289E" wp14:editId="7B04F010">
                <wp:simplePos x="0" y="0"/>
                <wp:positionH relativeFrom="column">
                  <wp:posOffset>3404235</wp:posOffset>
                </wp:positionH>
                <wp:positionV relativeFrom="paragraph">
                  <wp:posOffset>670560</wp:posOffset>
                </wp:positionV>
                <wp:extent cx="3305175" cy="2333625"/>
                <wp:effectExtent l="0" t="0" r="28575"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333625"/>
                        </a:xfrm>
                        <a:prstGeom prst="rect">
                          <a:avLst/>
                        </a:prstGeom>
                        <a:solidFill>
                          <a:srgbClr val="FFFFFF"/>
                        </a:solidFill>
                        <a:ln w="9525">
                          <a:solidFill>
                            <a:sysClr val="window" lastClr="FFFFFF"/>
                          </a:solidFill>
                          <a:miter lim="800000"/>
                          <a:headEnd/>
                          <a:tailEnd/>
                        </a:ln>
                      </wps:spPr>
                      <wps:txbx>
                        <w:txbxContent>
                          <w:p w14:paraId="6627BB8D" w14:textId="77777777" w:rsidR="004F3CD0" w:rsidRPr="00FC60EB" w:rsidRDefault="002A3CAC" w:rsidP="00FC60EB">
                            <w:pPr>
                              <w:pStyle w:val="aa"/>
                              <w:numPr>
                                <w:ilvl w:val="0"/>
                                <w:numId w:val="1"/>
                              </w:numPr>
                              <w:tabs>
                                <w:tab w:val="left" w:pos="284"/>
                                <w:tab w:val="left" w:pos="567"/>
                                <w:tab w:val="left" w:pos="709"/>
                              </w:tabs>
                              <w:ind w:leftChars="0"/>
                              <w:rPr>
                                <w:rFonts w:ascii="標楷體" w:eastAsia="標楷體" w:hAnsi="標楷體"/>
                              </w:rPr>
                            </w:pPr>
                            <w:r>
                              <w:rPr>
                                <w:rFonts w:ascii="標楷體" w:eastAsia="標楷體" w:hAnsi="標楷體" w:hint="eastAsia"/>
                              </w:rPr>
                              <w:t>填報本表係代表營建業主同意由申報者</w:t>
                            </w:r>
                            <w:r w:rsidR="002A4790" w:rsidRPr="001A48D1">
                              <w:rPr>
                                <w:rFonts w:ascii="標楷體" w:eastAsia="標楷體" w:hAnsi="標楷體" w:hint="eastAsia"/>
                              </w:rPr>
                              <w:t>代</w:t>
                            </w:r>
                            <w:r w:rsidR="002A4790" w:rsidRPr="00FC60EB">
                              <w:rPr>
                                <w:rFonts w:ascii="標楷體" w:eastAsia="標楷體" w:hAnsi="標楷體" w:hint="eastAsia"/>
                              </w:rPr>
                              <w:t>表營建業主申報營建工程空</w:t>
                            </w:r>
                            <w:r w:rsidR="001A48D1" w:rsidRPr="00FC60EB">
                              <w:rPr>
                                <w:rFonts w:ascii="標楷體" w:eastAsia="標楷體" w:hAnsi="標楷體" w:hint="eastAsia"/>
                              </w:rPr>
                              <w:t>氣</w:t>
                            </w:r>
                            <w:r w:rsidR="002A4790" w:rsidRPr="00FC60EB">
                              <w:rPr>
                                <w:rFonts w:ascii="標楷體" w:eastAsia="標楷體" w:hAnsi="標楷體" w:hint="eastAsia"/>
                              </w:rPr>
                              <w:t>污</w:t>
                            </w:r>
                            <w:r w:rsidR="001A48D1" w:rsidRPr="00FC60EB">
                              <w:rPr>
                                <w:rFonts w:ascii="標楷體" w:eastAsia="標楷體" w:hAnsi="標楷體" w:hint="eastAsia"/>
                              </w:rPr>
                              <w:t>染防制</w:t>
                            </w:r>
                            <w:r w:rsidR="002A4790" w:rsidRPr="00FC60EB">
                              <w:rPr>
                                <w:rFonts w:ascii="標楷體" w:eastAsia="標楷體" w:hAnsi="標楷體" w:hint="eastAsia"/>
                              </w:rPr>
                              <w:t>費資料。</w:t>
                            </w:r>
                          </w:p>
                          <w:p w14:paraId="1D53081C" w14:textId="3A98569C" w:rsidR="001A48D1" w:rsidRPr="00477624" w:rsidRDefault="002A3CAC" w:rsidP="00FC60EB">
                            <w:pPr>
                              <w:pStyle w:val="aa"/>
                              <w:numPr>
                                <w:ilvl w:val="0"/>
                                <w:numId w:val="1"/>
                              </w:numPr>
                              <w:tabs>
                                <w:tab w:val="left" w:pos="567"/>
                              </w:tabs>
                              <w:ind w:leftChars="0"/>
                              <w:rPr>
                                <w:rFonts w:ascii="標楷體" w:eastAsia="標楷體" w:hAnsi="標楷體"/>
                              </w:rPr>
                            </w:pPr>
                            <w:r w:rsidRPr="002A3CAC">
                              <w:rPr>
                                <w:rFonts w:ascii="標楷體" w:eastAsia="標楷體" w:hAnsi="標楷體" w:hint="eastAsia"/>
                              </w:rPr>
                              <w:t>填報本表</w:t>
                            </w:r>
                            <w:r w:rsidR="0049485F">
                              <w:rPr>
                                <w:rFonts w:ascii="標楷體" w:eastAsia="標楷體" w:hAnsi="標楷體" w:hint="eastAsia"/>
                              </w:rPr>
                              <w:t>申報本</w:t>
                            </w:r>
                            <w:r w:rsidR="0049485F" w:rsidRPr="005D3392">
                              <w:rPr>
                                <w:rFonts w:ascii="標楷體" w:eastAsia="標楷體" w:hAnsi="標楷體" w:hint="eastAsia"/>
                              </w:rPr>
                              <w:t>市</w:t>
                            </w:r>
                            <w:r w:rsidR="001A48D1" w:rsidRPr="005D3392">
                              <w:rPr>
                                <w:rFonts w:ascii="標楷體" w:eastAsia="標楷體" w:hAnsi="標楷體" w:hint="eastAsia"/>
                              </w:rPr>
                              <w:t>空氣污染防制費</w:t>
                            </w:r>
                            <w:r w:rsidRPr="005D3392">
                              <w:rPr>
                                <w:rFonts w:ascii="標楷體" w:eastAsia="標楷體" w:hAnsi="標楷體" w:hint="eastAsia"/>
                              </w:rPr>
                              <w:t>，代表</w:t>
                            </w:r>
                            <w:r w:rsidR="00DA5176" w:rsidRPr="005D3392">
                              <w:rPr>
                                <w:rFonts w:ascii="標楷體" w:eastAsia="標楷體" w:hAnsi="標楷體" w:hint="eastAsia"/>
                              </w:rPr>
                              <w:t>營建業主與申報者雙方達成共識，</w:t>
                            </w:r>
                            <w:r w:rsidRPr="005D3392">
                              <w:rPr>
                                <w:rFonts w:ascii="標楷體" w:eastAsia="標楷體" w:hAnsi="標楷體" w:hint="eastAsia"/>
                              </w:rPr>
                              <w:t>同意</w:t>
                            </w:r>
                            <w:r w:rsidR="0049485F" w:rsidRPr="005D3392">
                              <w:rPr>
                                <w:rFonts w:ascii="標楷體" w:eastAsia="標楷體" w:hAnsi="標楷體" w:hint="eastAsia"/>
                              </w:rPr>
                              <w:t>由</w:t>
                            </w:r>
                            <w:proofErr w:type="gramStart"/>
                            <w:r w:rsidR="0049485F" w:rsidRPr="005D3392">
                              <w:rPr>
                                <w:rFonts w:ascii="標楷體" w:eastAsia="標楷體" w:hAnsi="標楷體" w:hint="eastAsia"/>
                              </w:rPr>
                              <w:t>申報者負</w:t>
                            </w:r>
                            <w:r w:rsidRPr="005D3392">
                              <w:rPr>
                                <w:rFonts w:ascii="標楷體" w:eastAsia="標楷體" w:hAnsi="標楷體" w:hint="eastAsia"/>
                              </w:rPr>
                              <w:t>申報</w:t>
                            </w:r>
                            <w:proofErr w:type="gramEnd"/>
                            <w:r w:rsidRPr="005D3392">
                              <w:rPr>
                                <w:rFonts w:ascii="標楷體" w:eastAsia="標楷體" w:hAnsi="標楷體" w:hint="eastAsia"/>
                              </w:rPr>
                              <w:t>資料完全法律責任。</w:t>
                            </w:r>
                          </w:p>
                          <w:p w14:paraId="156AE5A1" w14:textId="77777777" w:rsidR="002A3CAC" w:rsidRPr="002A3CAC" w:rsidRDefault="002A3CAC" w:rsidP="00B0530A">
                            <w:pPr>
                              <w:pStyle w:val="aa"/>
                              <w:ind w:leftChars="0"/>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A289E" id="_x0000_t202" coordsize="21600,21600" o:spt="202" path="m,l,21600r21600,l21600,xe">
                <v:stroke joinstyle="miter"/>
                <v:path gradientshapeok="t" o:connecttype="rect"/>
              </v:shapetype>
              <v:shape id="文字方塊 2" o:spid="_x0000_s1026" type="#_x0000_t202" style="position:absolute;left:0;text-align:left;margin-left:268.05pt;margin-top:52.8pt;width:260.25pt;height:18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" strokecolor="window">
                <v:textbox>
                  <w:txbxContent>
                    <w:p w14:paraId="6627BB8D" w14:textId="77777777" w:rsidR="004F3CD0" w:rsidRPr="00FC60EB" w:rsidRDefault="002A3CAC" w:rsidP="00FC60EB">
                      <w:pPr>
                        <w:pStyle w:val="aa"/>
                        <w:numPr>
                          <w:ilvl w:val="0"/>
                          <w:numId w:val="1"/>
                        </w:numPr>
                        <w:tabs>
                          <w:tab w:val="left" w:pos="284"/>
                          <w:tab w:val="left" w:pos="567"/>
                          <w:tab w:val="left" w:pos="709"/>
                        </w:tabs>
                        <w:ind w:leftChars="0"/>
                        <w:rPr>
                          <w:rFonts w:ascii="標楷體" w:eastAsia="標楷體" w:hAnsi="標楷體"/>
                        </w:rPr>
                      </w:pPr>
                      <w:r>
                        <w:rPr>
                          <w:rFonts w:ascii="標楷體" w:eastAsia="標楷體" w:hAnsi="標楷體" w:hint="eastAsia"/>
                        </w:rPr>
                        <w:t>填報本表係代表營建業主同意由申報者</w:t>
                      </w:r>
                      <w:r w:rsidR="002A4790" w:rsidRPr="001A48D1">
                        <w:rPr>
                          <w:rFonts w:ascii="標楷體" w:eastAsia="標楷體" w:hAnsi="標楷體" w:hint="eastAsia"/>
                        </w:rPr>
                        <w:t>代</w:t>
                      </w:r>
                      <w:r w:rsidR="002A4790" w:rsidRPr="00FC60EB">
                        <w:rPr>
                          <w:rFonts w:ascii="標楷體" w:eastAsia="標楷體" w:hAnsi="標楷體" w:hint="eastAsia"/>
                        </w:rPr>
                        <w:t>表營建業主申報營建工程空</w:t>
                      </w:r>
                      <w:r w:rsidR="001A48D1" w:rsidRPr="00FC60EB">
                        <w:rPr>
                          <w:rFonts w:ascii="標楷體" w:eastAsia="標楷體" w:hAnsi="標楷體" w:hint="eastAsia"/>
                        </w:rPr>
                        <w:t>氣</w:t>
                      </w:r>
                      <w:r w:rsidR="002A4790" w:rsidRPr="00FC60EB">
                        <w:rPr>
                          <w:rFonts w:ascii="標楷體" w:eastAsia="標楷體" w:hAnsi="標楷體" w:hint="eastAsia"/>
                        </w:rPr>
                        <w:t>污</w:t>
                      </w:r>
                      <w:r w:rsidR="001A48D1" w:rsidRPr="00FC60EB">
                        <w:rPr>
                          <w:rFonts w:ascii="標楷體" w:eastAsia="標楷體" w:hAnsi="標楷體" w:hint="eastAsia"/>
                        </w:rPr>
                        <w:t>染防制</w:t>
                      </w:r>
                      <w:r w:rsidR="002A4790" w:rsidRPr="00FC60EB">
                        <w:rPr>
                          <w:rFonts w:ascii="標楷體" w:eastAsia="標楷體" w:hAnsi="標楷體" w:hint="eastAsia"/>
                        </w:rPr>
                        <w:t>費資料。</w:t>
                      </w:r>
                    </w:p>
                    <w:p w14:paraId="1D53081C" w14:textId="3A98569C" w:rsidR="001A48D1" w:rsidRPr="00477624" w:rsidRDefault="002A3CAC" w:rsidP="00FC60EB">
                      <w:pPr>
                        <w:pStyle w:val="aa"/>
                        <w:numPr>
                          <w:ilvl w:val="0"/>
                          <w:numId w:val="1"/>
                        </w:numPr>
                        <w:tabs>
                          <w:tab w:val="left" w:pos="567"/>
                        </w:tabs>
                        <w:ind w:leftChars="0"/>
                        <w:rPr>
                          <w:rFonts w:ascii="標楷體" w:eastAsia="標楷體" w:hAnsi="標楷體"/>
                        </w:rPr>
                      </w:pPr>
                      <w:r w:rsidRPr="002A3CAC">
                        <w:rPr>
                          <w:rFonts w:ascii="標楷體" w:eastAsia="標楷體" w:hAnsi="標楷體" w:hint="eastAsia"/>
                        </w:rPr>
                        <w:t>填報本表</w:t>
                      </w:r>
                      <w:r w:rsidR="0049485F">
                        <w:rPr>
                          <w:rFonts w:ascii="標楷體" w:eastAsia="標楷體" w:hAnsi="標楷體" w:hint="eastAsia"/>
                        </w:rPr>
                        <w:t>申報本</w:t>
                      </w:r>
                      <w:r w:rsidR="0049485F" w:rsidRPr="005D3392">
                        <w:rPr>
                          <w:rFonts w:ascii="標楷體" w:eastAsia="標楷體" w:hAnsi="標楷體" w:hint="eastAsia"/>
                        </w:rPr>
                        <w:t>市</w:t>
                      </w:r>
                      <w:r w:rsidR="001A48D1" w:rsidRPr="005D3392">
                        <w:rPr>
                          <w:rFonts w:ascii="標楷體" w:eastAsia="標楷體" w:hAnsi="標楷體" w:hint="eastAsia"/>
                        </w:rPr>
                        <w:t>空氣污染防制費</w:t>
                      </w:r>
                      <w:r w:rsidRPr="005D3392">
                        <w:rPr>
                          <w:rFonts w:ascii="標楷體" w:eastAsia="標楷體" w:hAnsi="標楷體" w:hint="eastAsia"/>
                        </w:rPr>
                        <w:t>，代表</w:t>
                      </w:r>
                      <w:r w:rsidR="00DA5176" w:rsidRPr="005D3392">
                        <w:rPr>
                          <w:rFonts w:ascii="標楷體" w:eastAsia="標楷體" w:hAnsi="標楷體" w:hint="eastAsia"/>
                        </w:rPr>
                        <w:t>營建業主與申報者雙方達成共識，</w:t>
                      </w:r>
                      <w:r w:rsidRPr="005D3392">
                        <w:rPr>
                          <w:rFonts w:ascii="標楷體" w:eastAsia="標楷體" w:hAnsi="標楷體" w:hint="eastAsia"/>
                        </w:rPr>
                        <w:t>同意</w:t>
                      </w:r>
                      <w:r w:rsidR="0049485F" w:rsidRPr="005D3392">
                        <w:rPr>
                          <w:rFonts w:ascii="標楷體" w:eastAsia="標楷體" w:hAnsi="標楷體" w:hint="eastAsia"/>
                        </w:rPr>
                        <w:t>由</w:t>
                      </w:r>
                      <w:proofErr w:type="gramStart"/>
                      <w:r w:rsidR="0049485F" w:rsidRPr="005D3392">
                        <w:rPr>
                          <w:rFonts w:ascii="標楷體" w:eastAsia="標楷體" w:hAnsi="標楷體" w:hint="eastAsia"/>
                        </w:rPr>
                        <w:t>申報者負</w:t>
                      </w:r>
                      <w:r w:rsidRPr="005D3392">
                        <w:rPr>
                          <w:rFonts w:ascii="標楷體" w:eastAsia="標楷體" w:hAnsi="標楷體" w:hint="eastAsia"/>
                        </w:rPr>
                        <w:t>申報</w:t>
                      </w:r>
                      <w:proofErr w:type="gramEnd"/>
                      <w:r w:rsidRPr="005D3392">
                        <w:rPr>
                          <w:rFonts w:ascii="標楷體" w:eastAsia="標楷體" w:hAnsi="標楷體" w:hint="eastAsia"/>
                        </w:rPr>
                        <w:t>資料完全法律責任。</w:t>
                      </w:r>
                    </w:p>
                    <w:p w14:paraId="156AE5A1" w14:textId="77777777" w:rsidR="002A3CAC" w:rsidRPr="002A3CAC" w:rsidRDefault="002A3CAC" w:rsidP="00B0530A">
                      <w:pPr>
                        <w:pStyle w:val="aa"/>
                        <w:ind w:leftChars="0"/>
                        <w:rPr>
                          <w:rFonts w:ascii="標楷體" w:eastAsia="標楷體" w:hAnsi="標楷體"/>
                        </w:rPr>
                      </w:pPr>
                    </w:p>
                  </w:txbxContent>
                </v:textbox>
              </v:shape>
            </w:pict>
          </mc:Fallback>
        </mc:AlternateContent>
      </w:r>
      <w:r w:rsidR="004F3CD0">
        <w:rPr>
          <w:rFonts w:eastAsia="標楷體" w:hint="eastAsia"/>
          <w:spacing w:val="20"/>
          <w:sz w:val="32"/>
          <w:szCs w:val="32"/>
        </w:rPr>
        <w:t xml:space="preserve">                      </w:t>
      </w:r>
      <w:r w:rsidR="004F3CD0">
        <w:rPr>
          <w:rFonts w:eastAsia="標楷體" w:hint="eastAsia"/>
          <w:spacing w:val="20"/>
          <w:sz w:val="32"/>
          <w:szCs w:val="32"/>
        </w:rPr>
        <w:t>注意事項</w:t>
      </w:r>
      <w:r w:rsidR="004F3CD0">
        <w:rPr>
          <w:rFonts w:ascii="標楷體" w:eastAsia="標楷體" w:hAnsi="標楷體" w:hint="eastAsia"/>
          <w:spacing w:val="20"/>
          <w:sz w:val="32"/>
          <w:szCs w:val="32"/>
        </w:rPr>
        <w:t>：</w:t>
      </w:r>
    </w:p>
    <w:p w14:paraId="29A171AF" w14:textId="77777777" w:rsidR="004F3CD0" w:rsidRDefault="00901079" w:rsidP="00E327E8">
      <w:pPr>
        <w:spacing w:beforeLines="100" w:before="360"/>
        <w:ind w:leftChars="100" w:left="240" w:rightChars="100" w:right="240" w:firstLineChars="200" w:firstLine="480"/>
        <w:jc w:val="both"/>
        <w:rPr>
          <w:rFonts w:eastAsia="標楷體"/>
          <w:spacing w:val="20"/>
          <w:sz w:val="32"/>
          <w:szCs w:val="32"/>
          <w:u w:val="single"/>
        </w:rPr>
      </w:pPr>
      <w:r>
        <w:rPr>
          <w:noProof/>
        </w:rPr>
        <mc:AlternateContent>
          <mc:Choice Requires="wps">
            <w:drawing>
              <wp:inline distT="0" distB="0" distL="0" distR="0" wp14:anchorId="077A9EA3" wp14:editId="06247A68">
                <wp:extent cx="1800225" cy="1800225"/>
                <wp:effectExtent l="0" t="0" r="28575" b="28575"/>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1800225"/>
                        </a:xfrm>
                        <a:prstGeom prst="rect">
                          <a:avLst/>
                        </a:prstGeom>
                        <a:solidFill>
                          <a:srgbClr val="FFFFFF"/>
                        </a:solidFill>
                        <a:ln w="9525">
                          <a:solidFill>
                            <a:srgbClr val="808080"/>
                          </a:solidFill>
                          <a:prstDash val="dash"/>
                          <a:miter lim="800000"/>
                          <a:headEnd/>
                          <a:tailEnd/>
                        </a:ln>
                      </wps:spPr>
                      <wps:bodyPr rot="0" vert="eaVert" wrap="square" lIns="91440" tIns="45720" rIns="91440" bIns="45720" anchor="t" anchorCtr="0" upright="1">
                        <a:noAutofit/>
                      </wps:bodyPr>
                    </wps:wsp>
                  </a:graphicData>
                </a:graphic>
              </wp:inline>
            </w:drawing>
          </mc:Choice>
          <mc:Fallback>
            <w:pict>
              <v:rect w14:anchorId="39A211F4" id="Rectangle 3" o:spid="_x0000_s1026" style="width:141.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" strokecolor="gray">
                <v:stroke dashstyle="dash"/>
                <o:lock v:ext="edit" aspectratio="t"/>
                <v:textbox style="layout-flow:vertical-ideographic"/>
                <w10:anchorlock/>
              </v:rect>
            </w:pict>
          </mc:Fallback>
        </mc:AlternateContent>
      </w:r>
      <w:r>
        <w:rPr>
          <w:noProof/>
        </w:rPr>
        <mc:AlternateContent>
          <mc:Choice Requires="wps">
            <w:drawing>
              <wp:inline distT="0" distB="0" distL="0" distR="0" wp14:anchorId="40789B2F" wp14:editId="6DE624C6">
                <wp:extent cx="720090" cy="720090"/>
                <wp:effectExtent l="0" t="0" r="22860" b="22860"/>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9525">
                          <a:solidFill>
                            <a:srgbClr val="808080"/>
                          </a:solidFill>
                          <a:prstDash val="dash"/>
                          <a:miter lim="800000"/>
                          <a:headEnd/>
                          <a:tailEnd/>
                        </a:ln>
                      </wps:spPr>
                      <wps:bodyPr rot="0" vert="eaVert" wrap="square" lIns="91440" tIns="45720" rIns="91440" bIns="45720" anchor="t" anchorCtr="0" upright="1">
                        <a:noAutofit/>
                      </wps:bodyPr>
                    </wps:wsp>
                  </a:graphicData>
                </a:graphic>
              </wp:inline>
            </w:drawing>
          </mc:Choice>
          <mc:Fallback>
            <w:pict>
              <v:rect w14:anchorId="0BD3EB45" id="Rectangle 2" o:spid="_x0000_s1026" style="width:56.7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" strokecolor="gray">
                <v:stroke dashstyle="dash"/>
                <o:lock v:ext="edit" aspectratio="t"/>
                <v:textbox style="layout-flow:vertical-ideographic"/>
                <w10:anchorlock/>
              </v:rect>
            </w:pict>
          </mc:Fallback>
        </mc:AlternateContent>
      </w:r>
    </w:p>
    <w:p w14:paraId="3192FDCC" w14:textId="37C0F225" w:rsidR="00B0530A" w:rsidRPr="00B0530A" w:rsidRDefault="004F3CD0" w:rsidP="00B0530A">
      <w:pPr>
        <w:spacing w:beforeLines="100" w:before="360"/>
        <w:ind w:leftChars="100" w:left="240" w:rightChars="100" w:right="240" w:firstLineChars="200" w:firstLine="480"/>
        <w:rPr>
          <w:rFonts w:eastAsia="標楷體"/>
        </w:rPr>
      </w:pPr>
      <w:r w:rsidRPr="009F23D1">
        <w:rPr>
          <w:rFonts w:eastAsia="標楷體" w:hint="eastAsia"/>
        </w:rPr>
        <w:t>(</w:t>
      </w:r>
      <w:r w:rsidRPr="009F23D1">
        <w:rPr>
          <w:rFonts w:eastAsia="標楷體" w:hint="eastAsia"/>
        </w:rPr>
        <w:t>加蓋業主印章</w:t>
      </w:r>
      <w:r w:rsidRPr="009F23D1">
        <w:rPr>
          <w:rFonts w:eastAsia="標楷體" w:hint="eastAsia"/>
        </w:rPr>
        <w:t>/</w:t>
      </w:r>
      <w:r w:rsidRPr="009F23D1">
        <w:rPr>
          <w:rFonts w:eastAsia="標楷體" w:hint="eastAsia"/>
        </w:rPr>
        <w:t>公司章</w:t>
      </w:r>
      <w:r w:rsidRPr="009F23D1">
        <w:rPr>
          <w:rFonts w:eastAsia="標楷體" w:hint="eastAsia"/>
        </w:rPr>
        <w:t>/</w:t>
      </w:r>
      <w:r w:rsidRPr="009F23D1">
        <w:rPr>
          <w:rFonts w:eastAsia="標楷體" w:hint="eastAsia"/>
        </w:rPr>
        <w:t>關防</w:t>
      </w:r>
      <w:r w:rsidRPr="001A2A90">
        <w:rPr>
          <w:rFonts w:eastAsia="標楷體" w:hint="eastAsia"/>
        </w:rPr>
        <w:t>及法定</w:t>
      </w:r>
      <w:r>
        <w:rPr>
          <w:rFonts w:eastAsia="標楷體" w:hint="eastAsia"/>
        </w:rPr>
        <w:t>代</w:t>
      </w:r>
      <w:r w:rsidRPr="001A2A90">
        <w:rPr>
          <w:rFonts w:eastAsia="標楷體" w:hint="eastAsia"/>
        </w:rPr>
        <w:t>表人章</w:t>
      </w:r>
      <w:r w:rsidRPr="009F23D1">
        <w:rPr>
          <w:rFonts w:eastAsia="標楷體" w:hint="eastAsia"/>
        </w:rPr>
        <w:t>)</w:t>
      </w:r>
    </w:p>
    <w:p w14:paraId="6F1F4FED" w14:textId="30E82A3B" w:rsidR="00B0530A" w:rsidRPr="00B0530A" w:rsidRDefault="00B0530A" w:rsidP="0020073F">
      <w:pPr>
        <w:spacing w:beforeLines="100" w:before="360"/>
        <w:ind w:leftChars="100" w:left="240" w:rightChars="100" w:right="240" w:firstLineChars="200" w:firstLine="800"/>
        <w:jc w:val="distribute"/>
        <w:rPr>
          <w:rFonts w:eastAsia="標楷體"/>
          <w:spacing w:val="20"/>
          <w:sz w:val="36"/>
          <w:szCs w:val="36"/>
          <w:u w:val="single"/>
        </w:rPr>
      </w:pPr>
      <w:r>
        <w:rPr>
          <w:rFonts w:eastAsia="標楷體" w:hint="eastAsia"/>
          <w:spacing w:val="20"/>
          <w:sz w:val="36"/>
          <w:szCs w:val="36"/>
        </w:rPr>
        <w:t>中華民國</w:t>
      </w:r>
      <w:r>
        <w:rPr>
          <w:rFonts w:eastAsia="標楷體" w:hint="eastAsia"/>
          <w:spacing w:val="20"/>
          <w:sz w:val="36"/>
          <w:szCs w:val="36"/>
          <w:u w:val="single"/>
        </w:rPr>
        <w:t xml:space="preserve">    </w:t>
      </w:r>
      <w:r>
        <w:rPr>
          <w:rFonts w:eastAsia="標楷體" w:hint="eastAsia"/>
          <w:spacing w:val="20"/>
          <w:sz w:val="36"/>
          <w:szCs w:val="36"/>
        </w:rPr>
        <w:t>年</w:t>
      </w:r>
      <w:r>
        <w:rPr>
          <w:rFonts w:eastAsia="標楷體" w:hint="eastAsia"/>
          <w:spacing w:val="20"/>
          <w:sz w:val="36"/>
          <w:szCs w:val="36"/>
          <w:u w:val="single"/>
        </w:rPr>
        <w:t xml:space="preserve">    </w:t>
      </w:r>
      <w:r w:rsidRPr="002A3CAC">
        <w:rPr>
          <w:rFonts w:eastAsia="標楷體" w:hint="eastAsia"/>
          <w:spacing w:val="20"/>
          <w:sz w:val="36"/>
          <w:szCs w:val="36"/>
        </w:rPr>
        <w:t>月</w:t>
      </w:r>
      <w:r>
        <w:rPr>
          <w:rFonts w:eastAsia="標楷體" w:hint="eastAsia"/>
          <w:spacing w:val="20"/>
          <w:sz w:val="36"/>
          <w:szCs w:val="36"/>
          <w:u w:val="single"/>
        </w:rPr>
        <w:t xml:space="preserve">    </w:t>
      </w:r>
      <w:r w:rsidRPr="002A3CAC">
        <w:rPr>
          <w:rFonts w:eastAsia="標楷體" w:hint="eastAsia"/>
          <w:spacing w:val="20"/>
          <w:sz w:val="36"/>
          <w:szCs w:val="36"/>
        </w:rPr>
        <w:t>日</w:t>
      </w:r>
    </w:p>
    <w:sectPr w:rsidR="00B0530A" w:rsidRPr="00B0530A" w:rsidSect="00EC3F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C3F5" w14:textId="77777777" w:rsidR="00ED7E68" w:rsidRDefault="00ED7E68" w:rsidP="001A2A90">
      <w:r>
        <w:separator/>
      </w:r>
    </w:p>
  </w:endnote>
  <w:endnote w:type="continuationSeparator" w:id="0">
    <w:p w14:paraId="068DB0DF" w14:textId="77777777" w:rsidR="00ED7E68" w:rsidRDefault="00ED7E68" w:rsidP="001A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EFD4" w14:textId="77777777" w:rsidR="00ED7E68" w:rsidRDefault="00ED7E68" w:rsidP="001A2A90">
      <w:r>
        <w:separator/>
      </w:r>
    </w:p>
  </w:footnote>
  <w:footnote w:type="continuationSeparator" w:id="0">
    <w:p w14:paraId="147335EC" w14:textId="77777777" w:rsidR="00ED7E68" w:rsidRDefault="00ED7E68" w:rsidP="001A2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7380"/>
    <w:multiLevelType w:val="hybridMultilevel"/>
    <w:tmpl w:val="108042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584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13"/>
    <w:rsid w:val="0001364D"/>
    <w:rsid w:val="00030CE8"/>
    <w:rsid w:val="00097CA3"/>
    <w:rsid w:val="001029CA"/>
    <w:rsid w:val="00115ACC"/>
    <w:rsid w:val="00120C96"/>
    <w:rsid w:val="00170CF4"/>
    <w:rsid w:val="001A2A90"/>
    <w:rsid w:val="001A48D1"/>
    <w:rsid w:val="001D2F08"/>
    <w:rsid w:val="0020073F"/>
    <w:rsid w:val="002A3CAC"/>
    <w:rsid w:val="002A4790"/>
    <w:rsid w:val="00375209"/>
    <w:rsid w:val="003D0B03"/>
    <w:rsid w:val="00477624"/>
    <w:rsid w:val="0049485F"/>
    <w:rsid w:val="004A6132"/>
    <w:rsid w:val="004C0472"/>
    <w:rsid w:val="004C5C1E"/>
    <w:rsid w:val="004F3CD0"/>
    <w:rsid w:val="005056EB"/>
    <w:rsid w:val="005C15C8"/>
    <w:rsid w:val="005D3392"/>
    <w:rsid w:val="00624720"/>
    <w:rsid w:val="006413A9"/>
    <w:rsid w:val="00642EA4"/>
    <w:rsid w:val="00677A48"/>
    <w:rsid w:val="00696928"/>
    <w:rsid w:val="006A2B23"/>
    <w:rsid w:val="006A5DE6"/>
    <w:rsid w:val="006B3081"/>
    <w:rsid w:val="00782DC6"/>
    <w:rsid w:val="008E7C7C"/>
    <w:rsid w:val="00901079"/>
    <w:rsid w:val="009F6C13"/>
    <w:rsid w:val="00A34F80"/>
    <w:rsid w:val="00AB4983"/>
    <w:rsid w:val="00AC3C3B"/>
    <w:rsid w:val="00AD179C"/>
    <w:rsid w:val="00B0530A"/>
    <w:rsid w:val="00B40526"/>
    <w:rsid w:val="00B9067F"/>
    <w:rsid w:val="00C06622"/>
    <w:rsid w:val="00C808D2"/>
    <w:rsid w:val="00D24A69"/>
    <w:rsid w:val="00D277AE"/>
    <w:rsid w:val="00D708B9"/>
    <w:rsid w:val="00DA5176"/>
    <w:rsid w:val="00E2480D"/>
    <w:rsid w:val="00E327E8"/>
    <w:rsid w:val="00E41DD4"/>
    <w:rsid w:val="00EC3FA5"/>
    <w:rsid w:val="00ED7E68"/>
    <w:rsid w:val="00F22202"/>
    <w:rsid w:val="00F320BD"/>
    <w:rsid w:val="00FC60EB"/>
    <w:rsid w:val="00FF1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1334C"/>
  <w15:chartTrackingRefBased/>
  <w15:docId w15:val="{A281A990-3B15-4076-A073-C63EDA28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20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2A90"/>
    <w:pPr>
      <w:tabs>
        <w:tab w:val="center" w:pos="4153"/>
        <w:tab w:val="right" w:pos="8306"/>
      </w:tabs>
      <w:snapToGrid w:val="0"/>
    </w:pPr>
    <w:rPr>
      <w:sz w:val="20"/>
      <w:szCs w:val="20"/>
    </w:rPr>
  </w:style>
  <w:style w:type="character" w:customStyle="1" w:styleId="a5">
    <w:name w:val="頁首 字元"/>
    <w:link w:val="a4"/>
    <w:uiPriority w:val="99"/>
    <w:rsid w:val="001A2A90"/>
    <w:rPr>
      <w:rFonts w:ascii="Times New Roman" w:hAnsi="Times New Roman"/>
      <w:kern w:val="2"/>
    </w:rPr>
  </w:style>
  <w:style w:type="paragraph" w:styleId="a6">
    <w:name w:val="footer"/>
    <w:basedOn w:val="a"/>
    <w:link w:val="a7"/>
    <w:uiPriority w:val="99"/>
    <w:unhideWhenUsed/>
    <w:rsid w:val="001A2A90"/>
    <w:pPr>
      <w:tabs>
        <w:tab w:val="center" w:pos="4153"/>
        <w:tab w:val="right" w:pos="8306"/>
      </w:tabs>
      <w:snapToGrid w:val="0"/>
    </w:pPr>
    <w:rPr>
      <w:sz w:val="20"/>
      <w:szCs w:val="20"/>
    </w:rPr>
  </w:style>
  <w:style w:type="character" w:customStyle="1" w:styleId="a7">
    <w:name w:val="頁尾 字元"/>
    <w:link w:val="a6"/>
    <w:uiPriority w:val="99"/>
    <w:rsid w:val="001A2A90"/>
    <w:rPr>
      <w:rFonts w:ascii="Times New Roman" w:hAnsi="Times New Roman"/>
      <w:kern w:val="2"/>
    </w:rPr>
  </w:style>
  <w:style w:type="paragraph" w:styleId="a8">
    <w:name w:val="Balloon Text"/>
    <w:basedOn w:val="a"/>
    <w:link w:val="a9"/>
    <w:uiPriority w:val="99"/>
    <w:semiHidden/>
    <w:unhideWhenUsed/>
    <w:rsid w:val="004F3CD0"/>
    <w:rPr>
      <w:rFonts w:ascii="Calibri Light" w:hAnsi="Calibri Light"/>
      <w:sz w:val="18"/>
      <w:szCs w:val="18"/>
    </w:rPr>
  </w:style>
  <w:style w:type="character" w:customStyle="1" w:styleId="a9">
    <w:name w:val="註解方塊文字 字元"/>
    <w:link w:val="a8"/>
    <w:uiPriority w:val="99"/>
    <w:semiHidden/>
    <w:rsid w:val="004F3CD0"/>
    <w:rPr>
      <w:rFonts w:ascii="Calibri Light" w:eastAsia="新細明體" w:hAnsi="Calibri Light" w:cs="Times New Roman"/>
      <w:kern w:val="2"/>
      <w:sz w:val="18"/>
      <w:szCs w:val="18"/>
    </w:rPr>
  </w:style>
  <w:style w:type="paragraph" w:styleId="aa">
    <w:name w:val="List Paragraph"/>
    <w:basedOn w:val="a"/>
    <w:uiPriority w:val="34"/>
    <w:qFormat/>
    <w:rsid w:val="001A48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b\Desktop\&#32156;&#35336;&#31185;&#32034;&#21462;&#65306;&#24432;&#21270;&#32291;&#29872;&#20445;&#23616;&#29151;&#24314;&#24037;&#31243;&#31354;&#27745;&#36027;&#38957;&#26411;&#22577;&#34920;&#21934;(&#23616;&#31471;&#32178;&#38913;)\&#29151;&#24314;&#24037;&#31243;&#31354;&#27683;&#27745;&#26579;&#38450;&#21046;&#36027;(&#26411;&#26399;)&#30003;&#32371;&#30003;&#35531;(1080125&#26356;&#26032;)\&#34920;&#21934;&#19979;&#36617;&#21312;\3.&#24432;&#21270;&#32291;&#29151;&#24314;&#24037;&#31243;&#32178;&#36335;&#30003;&#22577;&#20999;&#32080;&#26360;(&#32178;&#36335;&#30003;&#22577;&#34920;)(1080125&#26356;&#2603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340C-3B71-4748-A5B7-43E49A82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3.彰化縣營建工程網路申報切結書(網路申報表)(1080125更新)</Template>
  <TotalTime>9</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usernb</dc:creator>
  <cp:keywords/>
  <cp:lastModifiedBy>user01</cp:lastModifiedBy>
  <cp:revision>6</cp:revision>
  <dcterms:created xsi:type="dcterms:W3CDTF">2022-12-12T07:03:00Z</dcterms:created>
  <dcterms:modified xsi:type="dcterms:W3CDTF">2022-12-13T00:31:00Z</dcterms:modified>
</cp:coreProperties>
</file>